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9D" w:rsidRPr="00A53F9D" w:rsidRDefault="00A53F9D" w:rsidP="00A53F9D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                                                                                                                                      </w:t>
      </w:r>
      <w:r w:rsidRPr="00A53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ООП НОО</w:t>
      </w:r>
    </w:p>
    <w:p w:rsidR="00A53F9D" w:rsidRPr="00A53F9D" w:rsidRDefault="00A53F9D" w:rsidP="00A53F9D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№____</w:t>
      </w:r>
    </w:p>
    <w:p w:rsidR="00A53F9D" w:rsidRPr="00A53F9D" w:rsidRDefault="00A53F9D" w:rsidP="00A53F9D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F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Нижнекамский муниципальный район Республики Татарстан</w:t>
      </w:r>
    </w:p>
    <w:p w:rsidR="00A53F9D" w:rsidRPr="00A53F9D" w:rsidRDefault="00A53F9D" w:rsidP="00A53F9D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A53F9D" w:rsidRPr="00A53F9D" w:rsidTr="00AA41E0">
        <w:tc>
          <w:tcPr>
            <w:tcW w:w="7054" w:type="dxa"/>
            <w:hideMark/>
          </w:tcPr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и принято</w:t>
            </w: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заседании педагогического совета </w:t>
            </w: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№__от _________20__ г.</w:t>
            </w: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hideMark/>
          </w:tcPr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«Утверждаю»</w:t>
            </w:r>
          </w:p>
          <w:p w:rsidR="00A53F9D" w:rsidRPr="00A53F9D" w:rsidRDefault="00A53F9D" w:rsidP="00A53F9D">
            <w:pPr>
              <w:spacing w:after="0"/>
              <w:ind w:right="-17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Директор МБОУ  «</w:t>
            </w:r>
            <w:proofErr w:type="spellStart"/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Старошешминская</w:t>
            </w:r>
            <w:proofErr w:type="spellEnd"/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СОШ» НМР РТ</w:t>
            </w: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__________________/   </w:t>
            </w:r>
            <w:proofErr w:type="spellStart"/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А.З.Ахметова</w:t>
            </w:r>
            <w:proofErr w:type="spellEnd"/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Приказ № _________ </w:t>
            </w:r>
          </w:p>
          <w:p w:rsidR="00A53F9D" w:rsidRPr="00A53F9D" w:rsidRDefault="00A53F9D" w:rsidP="00A53F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от    «___»___________20____ г.</w:t>
            </w:r>
          </w:p>
        </w:tc>
      </w:tr>
    </w:tbl>
    <w:p w:rsidR="00A53F9D" w:rsidRPr="00A53F9D" w:rsidRDefault="00A53F9D" w:rsidP="00A53F9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9D" w:rsidRPr="00A53F9D" w:rsidRDefault="00A53F9D" w:rsidP="00A53F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53F9D" w:rsidRPr="00A53F9D" w:rsidRDefault="00A53F9D" w:rsidP="00A53F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53F9D" w:rsidRPr="00A53F9D" w:rsidRDefault="00A53F9D" w:rsidP="00A53F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3F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A53F9D" w:rsidRPr="00A53F9D" w:rsidRDefault="00A53F9D" w:rsidP="00A53F9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A53F9D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по учебному предмету «</w:t>
      </w:r>
      <w:r w:rsidRPr="00A53F9D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ОДНКНР</w:t>
      </w:r>
      <w:r w:rsidRPr="00A53F9D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»  </w:t>
      </w:r>
    </w:p>
    <w:p w:rsidR="00A53F9D" w:rsidRPr="00A53F9D" w:rsidRDefault="00A53F9D" w:rsidP="00A53F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53F9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на уровень </w:t>
      </w:r>
      <w:r w:rsidRPr="00A53F9D">
        <w:rPr>
          <w:rFonts w:ascii="Times New Roman" w:eastAsia="Times New Roman" w:hAnsi="Times New Roman" w:cs="Times New Roman"/>
          <w:i/>
          <w:sz w:val="40"/>
          <w:szCs w:val="40"/>
          <w:u w:val="single"/>
          <w:lang w:eastAsia="ru-RU"/>
        </w:rPr>
        <w:t>среднего</w:t>
      </w:r>
      <w:r w:rsidRPr="00A53F9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общего образования</w:t>
      </w:r>
    </w:p>
    <w:p w:rsidR="00A53F9D" w:rsidRPr="00A53F9D" w:rsidRDefault="00A53F9D" w:rsidP="00A53F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53F9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                                                          </w:t>
      </w:r>
      <w:r w:rsidRPr="00A53F9D">
        <w:rPr>
          <w:rFonts w:ascii="Times New Roman" w:eastAsia="Times New Roman" w:hAnsi="Times New Roman" w:cs="Times New Roman"/>
          <w:lang w:eastAsia="ru-RU"/>
        </w:rPr>
        <w:t>(5 -9 классы)</w:t>
      </w:r>
    </w:p>
    <w:p w:rsidR="00A53F9D" w:rsidRPr="00A53F9D" w:rsidRDefault="00A53F9D" w:rsidP="00A53F9D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53F9D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</w:t>
      </w:r>
      <w:proofErr w:type="spellStart"/>
      <w:r w:rsidRPr="00A53F9D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Старошешминская</w:t>
      </w:r>
      <w:proofErr w:type="spellEnd"/>
      <w:r w:rsidRPr="00A53F9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СОШ»  НМР РТ</w:t>
      </w:r>
    </w:p>
    <w:p w:rsidR="00A53F9D" w:rsidRPr="00A53F9D" w:rsidRDefault="00A53F9D" w:rsidP="00A53F9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D5D" w:rsidRDefault="00C45528" w:rsidP="00C4552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52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5528" w:rsidRPr="00C45528" w:rsidRDefault="00C45528" w:rsidP="00C4552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Раздел </w:t>
      </w: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I</w:t>
      </w: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Основы религиозных культур и светской этики. Часть </w:t>
      </w: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II</w:t>
      </w: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1. Род и семья</w:t>
      </w:r>
      <w:r w:rsidRPr="00C45528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45528">
        <w:rPr>
          <w:rFonts w:ascii="Times New Roman" w:eastAsia="Calibri" w:hAnsi="Times New Roman" w:cs="Times New Roman"/>
          <w:b/>
          <w:sz w:val="24"/>
          <w:szCs w:val="24"/>
        </w:rPr>
        <w:t>– исток нравственных отношений в истории человечества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Определение понятий «род», «семья» и «родословная». Особенности составления родословных и их значение в жизни общества и каждой семьи. Семья как ячейка общества. История возникновения семьи и её значимость для каждого человека. Семья и семейные традиции. Отличительные черты семейных традиций у разных народов. Основные ценности семьи и возможности улучшения взаимоотношений в семье. Любовь и ответственность в семейных отношениях. Семья и ее роль в формировании и развитии культуры быта.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2. Нравственный поступок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Практика. Определение понятий «мораль», «нравственность» и «нравственный поступок». Отличие нравственных поступков </w:t>
      </w:r>
      <w:proofErr w:type="gramStart"/>
      <w:r w:rsidRPr="00C45528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 безнравственных. Самооценка и нравственные поступки. Нравственные поступки и их роль в развитии личности и общества.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3. Золотое правило нравственности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Теория. Определение понятия «золотое правило нравственности». Мыслители древности и их рассуждения о нравственности. Золотое правило нравственности: причины возникновения и особенности применения. Действие золотого правила нравственности в разных жизненных ситуациях. Оценка и самооценка своих и чужих поступков в разных жизненных ситуациях.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4. Самовоспитание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Соблюдение норм нравственности – важнейшее общественное требование. Дисциплинированность и сознательная дисциплина.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самообразования и самовоспитания. Воспитание чувства самоуважения.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5. Правда и ложь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Теория. Правда и неправда, полуправда, ложь. Правда – то, что соответствует действительности. Ложь – намеренное искажение действительности. Искренность. Честность. Взаимосвязь правдивости и душевного покоя. Святая ложь. Из истории лжи.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6. Стыд, вина и извинение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Практика. Определение понятий «стыд», «вина», «раскаяние», «извинение», «прощение». Уважительное отношение друг к другу и окружающим как главный показатель уровня воспитанности общества и отдельных его членов. Основные нравственные ценности. Ответственность за свои поступки – один из показателей нравственного воспитания личности. Правила принесения извинений. Виды нравственного состояния личности и их проявления в разных жизненных ситуациях. Определение понятия «ложный стыд» и его роль в жизни каждого человека.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7. Традиции воспитания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lastRenderedPageBreak/>
        <w:t>Теория. Определение понятия «традиция». Сословия: 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8. Честь и достоинство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Определение понятий «честь» и «достоинство». Нравственные и мировоззренческие ценности – основа личностного воспитания человека. Основные правила взаимоотношений в обществе. Воспитание моральных каче</w:t>
      </w:r>
      <w:proofErr w:type="gramStart"/>
      <w:r w:rsidRPr="00C45528">
        <w:rPr>
          <w:rFonts w:ascii="Times New Roman" w:eastAsia="Calibri" w:hAnsi="Times New Roman" w:cs="Times New Roman"/>
          <w:sz w:val="24"/>
          <w:szCs w:val="24"/>
        </w:rPr>
        <w:t>ств в пр</w:t>
      </w:r>
      <w:proofErr w:type="gramEnd"/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оцессе формирования и развития культуры поведения. Значение нравственных норм и ценностей для достойной жизни личности, семьи и общества.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9. Мужество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Теория. Определение понятие «мужество».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– чести, достоинства, благородства, доброты, дружбы. Примеры мужества. Умение защитить своих близких и себя. Тренировка мужества. Героизм – высшее проявление мужества. Кавалеры ордена Мужества. 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Тема 10. Порядочность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Теория. Определение понятия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порядочность»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. Связь слов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порядочность»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и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порядок»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благородства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достоинства,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великодушия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. Общественная ценность порядочности.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11. Совесть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4F4F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Теория. Определение понятий «совесть», «раскаяние», «чувства» и «воля». Влияние совести на поведение человека. Совесть – главный аргумент в выборе личности между добром и злом. Великие ученые о значении совести в жизни каждого человека. Предназначение и механизм действия совести. Соотношение понятий «совесть» и «стыд».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bCs/>
          <w:sz w:val="24"/>
          <w:szCs w:val="24"/>
        </w:rPr>
        <w:t>Тема 12. Доверие и доверчивость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Cs/>
          <w:sz w:val="24"/>
          <w:szCs w:val="24"/>
        </w:rPr>
        <w:t>Теория. Определение понятий «доверие» и «</w:t>
      </w:r>
      <w:proofErr w:type="spellStart"/>
      <w:r w:rsidRPr="00C45528">
        <w:rPr>
          <w:rFonts w:ascii="Times New Roman" w:eastAsia="Calibri" w:hAnsi="Times New Roman" w:cs="Times New Roman"/>
          <w:bCs/>
          <w:sz w:val="24"/>
          <w:szCs w:val="24"/>
        </w:rPr>
        <w:t>самодоверие</w:t>
      </w:r>
      <w:proofErr w:type="spellEnd"/>
      <w:r w:rsidRPr="00C45528">
        <w:rPr>
          <w:rFonts w:ascii="Times New Roman" w:eastAsia="Calibri" w:hAnsi="Times New Roman" w:cs="Times New Roman"/>
          <w:bCs/>
          <w:sz w:val="24"/>
          <w:szCs w:val="24"/>
        </w:rPr>
        <w:t>». Доверие – важнейшее качество личности. Признаки личного доверия. Возникновение доверительных отношений. Доверие и доверчивость. Правила установления доверительных отношений. Потеря доверия. Правила поведения в экстренных ситуациях. Телефон доверия. Психологическая помощь.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bCs/>
          <w:sz w:val="24"/>
          <w:szCs w:val="24"/>
        </w:rPr>
        <w:t>Тема 13. Милосердие и сострадание</w:t>
      </w:r>
      <w:r w:rsidRPr="00C4552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Cs/>
          <w:sz w:val="24"/>
          <w:szCs w:val="24"/>
        </w:rPr>
        <w:t>Теория. Определение понятия «милосердие». Общественная ценность милосердия. Взаимосвязь сострадания и милосердия, милосердия и жалости. Антиподы милосердия. Обязанности учащихся по отношению к другим людям. Проявление интереса к жизни другого человека, стремление ему помочь. Человеколюбие. Правила милосердия. Воспитание милосердия. Умение понять и простить.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14. Богатырь и рыцарь как нравственные идеалы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 xml:space="preserve">Теория. Определение понятий «смелость», «мужество», «находчивость», «решительность», «богатырь», «рыцарь».  Правила честного поединка. История появления честных поединков: рыцарские турниры и богатырские битвы. Традиционные моральные нормы и </w:t>
      </w:r>
      <w:r w:rsidRPr="00C4552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нравственные идеалы  - основа самооценки и выстраивания отношений с другими людьми. Образ богатыря в русской литературе и истории России. Богатырь и рыцарь: общие и отличительные черты. История рыцарства и ее значение для развития человечества.     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15. Джентльмен и леди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Определение понятий «леди» и «джентльмен» и история их возникновения. Правила этикета и выбор правильной модели поведения. Характеристика образов леди и джентльмена. Качества, характеризующие настоящую леди и истинного джентльмена. Леди и джентльмены в прошлом и настоящем.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16. Образцы нравственности в культуре Отечества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Определение понятий «патриот», «коллективист», «воин», «труженик». Чувство любви и гордости за Родину – основа идеологии и патриотического воспитания. Образы нравственности в отечественной культуре. Качества, характеризующие настоящего патриота. Коллективизм – одна из важнейших черт русского народа. Образ воина-защитника Отечества в истории России. Отражение высоконравственных поступков людей в устном народном творчестве, литературе  и российской истории.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17. Этикет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Теория. Знакомство с понятием «этикет». История возникновения этикета и его роль в современном обществе. Связь этикета с поступками людей и качествами личности. Речевой этикет: с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редства речи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и правила их использования в разных жизненных ситуациях. Начало, основная часть и завершение беседы. Употребление личных местоимений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ты»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и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вы»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 знакомства детей и взрослых. Обращения с просьбой к незнакомым людям в магазине и транспорте. Формы обращения. Правила общения подростков. Эрудированный собеседник.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18. Праздники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Знакомство с понятием «праздник». Виды праздников, их общие и отличительные черты. Символы праздника и духовные ценности. Место праздника в литературе и искусстве.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19. Жизнь человека – высшая нравственная ценность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Проявления жестокости детей и их последствия. Умение и желание контролировать свои поступки. Равнодушие и жестокость. Жизнь человека – высшая ценность. Насилие в отношении детей – нарушение прав человека. Вред сквернословия.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Тема 20. Учись учиться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Тема 21. Мои права и обязанности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Теория. Права и обязанности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учащихся. Соблюдение правил школьного распорядка. Обязанность посещения учащимися школьных занятий, добросовестного учебного труда. Участие в </w:t>
      </w:r>
      <w:proofErr w:type="spellStart"/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самообслуживающем</w:t>
      </w:r>
      <w:proofErr w:type="spellEnd"/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C45528" w:rsidRPr="00C45528" w:rsidRDefault="00C45528" w:rsidP="00C4552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</w:t>
      </w:r>
      <w:r w:rsidRPr="00C4552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C455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Духовные традиции многонационального народа России 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Тема 1. Гражданин России</w:t>
      </w:r>
    </w:p>
    <w:p w:rsidR="00C45528" w:rsidRPr="00C45528" w:rsidRDefault="00C45528" w:rsidP="00C455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Теория. Знакомство с понятиями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гражданин»</w:t>
      </w:r>
      <w:r w:rsidRPr="00C4552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и «</w:t>
      </w:r>
      <w:r w:rsidRPr="00C4552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гражданство»</w:t>
      </w:r>
      <w:r w:rsidRPr="00C45528"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Конституция — Основной закон РФ. Основные права и обязанности граждан РФ. Выполнение обязанностей –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2. Любовь и уважение к Отечеству. Патриотизм многонационального и многоконфессионального народа России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Отношение к людям иной национальности, религии, культуры, привычек и убеждений. Российское многонациональное государство. Определение понятия «терпимость» («толерантность»). Уважение свободы другого человека, проявление великодушия и расположенности к другим людям. Роль мигрантов в жизни наших городов. Правила толерантного общения. Различие понятий терпение и терпимость.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3. Подготовка творческих проектов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Теория. Знакомство «Что такое проект?». Памятка по работе над проектом. Создание проекта. Работа в группах.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4. Защита творческих работ по основам религиозных культур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Практика. Защита проекта. Анализ и самоанализ выступления.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sz w:val="24"/>
          <w:szCs w:val="24"/>
        </w:rPr>
        <w:t>Тема 5. Защита творческих работ по основам светской этики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Практика. Защита проекта. Анализ и самоанализ.</w:t>
      </w:r>
    </w:p>
    <w:p w:rsidR="00C45528" w:rsidRPr="00C45528" w:rsidRDefault="00C45528" w:rsidP="00C455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455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6. Творческий проект «Диалог культур во имя гражданского мира и согласия» (народное творчество, стихи, песни, кухня народов России и т.д.)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528">
        <w:rPr>
          <w:rFonts w:ascii="Times New Roman" w:eastAsia="Calibri" w:hAnsi="Times New Roman" w:cs="Times New Roman"/>
          <w:sz w:val="24"/>
          <w:szCs w:val="24"/>
        </w:rPr>
        <w:t>Практика. Работа в группах. Защита проекта. Анализ и самоанализ.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/>
          <w:bCs/>
          <w:sz w:val="24"/>
          <w:szCs w:val="24"/>
        </w:rPr>
        <w:t>Итоговое повторение</w:t>
      </w:r>
    </w:p>
    <w:p w:rsidR="00C45528" w:rsidRPr="00C45528" w:rsidRDefault="00C45528" w:rsidP="00C455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5528">
        <w:rPr>
          <w:rFonts w:ascii="Times New Roman" w:eastAsia="Calibri" w:hAnsi="Times New Roman" w:cs="Times New Roman"/>
          <w:bCs/>
          <w:sz w:val="24"/>
          <w:szCs w:val="24"/>
        </w:rPr>
        <w:t xml:space="preserve">Практика. Повторение </w:t>
      </w:r>
      <w:proofErr w:type="gramStart"/>
      <w:r w:rsidRPr="00C45528">
        <w:rPr>
          <w:rFonts w:ascii="Times New Roman" w:eastAsia="Calibri" w:hAnsi="Times New Roman" w:cs="Times New Roman"/>
          <w:bCs/>
          <w:sz w:val="24"/>
          <w:szCs w:val="24"/>
        </w:rPr>
        <w:t>пройденного</w:t>
      </w:r>
      <w:proofErr w:type="gramEnd"/>
      <w:r w:rsidRPr="00C45528">
        <w:rPr>
          <w:rFonts w:ascii="Times New Roman" w:eastAsia="Calibri" w:hAnsi="Times New Roman" w:cs="Times New Roman"/>
          <w:bCs/>
          <w:sz w:val="24"/>
          <w:szCs w:val="24"/>
        </w:rPr>
        <w:t xml:space="preserve"> в 5 классе. Выполнение итогового тестового задания.</w:t>
      </w:r>
    </w:p>
    <w:p w:rsidR="00C45528" w:rsidRPr="00C45528" w:rsidRDefault="00C45528" w:rsidP="00C455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4552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Личностные: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осознание своей принадлежности к народу, национальности, стране, государству; чувство привязанности и любви к малой родине, гордости за своё Отечество, российский народ и историю России (элементы гражданской идентичности);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понимание роли человека в обществе, принятие норм нравственного поведения;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стремление к развитию интеллектуальных, нравственных, эстетических потребностей.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4552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4552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45528"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lastRenderedPageBreak/>
        <w:t xml:space="preserve">• характеризовать понятие «духовно-нравственная культура»;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сравнивать нравственные ценности разных народов, представленные в фольклоре, искусстве, религиозных учениях;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различать культовые сооружения разных религий;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формулировать выводы и умозаключения на основе анализа учебных текстов.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45528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рассказывать о роли религий в развитии образования на Руси и в России;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кратко охарактеризовать нравственные ценности человека (патриотизм, трудолюбие, доброта, милосердие и др.).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сравнивать главную мысль литературных, фольклорных и религиозных текстов; проводить аналогии между героями, сопоставлять их поведение с общечеловеческими духовно-нравственными ценностями.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участвовать в диалоге: высказывать свои суждения, анализировать высказывания участников беседы, добавлять, приводить доказательства.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создавать по изображениям (художественным полотнам, иконам, иллюстрациям) словесный портрет героя.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оценивать поступки реальных лиц, героев произведений, высказывания известных личностей.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работать с исторической картой: находить объекты в соответствии с учебной задачей.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использовать информацию, полученную из разных источников, для решения учебных и практических задач;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оценивать различные ситуации с позиций «нравственно», «безнравственно»;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 xml:space="preserve">•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 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28">
        <w:rPr>
          <w:rFonts w:ascii="Times New Roman" w:hAnsi="Times New Roman" w:cs="Times New Roman"/>
          <w:sz w:val="24"/>
          <w:szCs w:val="24"/>
        </w:rPr>
        <w:t>•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45528" w:rsidRDefault="00C45528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52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3650" w:type="dxa"/>
        <w:tblLayout w:type="fixed"/>
        <w:tblLook w:val="04A0" w:firstRow="1" w:lastRow="0" w:firstColumn="1" w:lastColumn="0" w:noHBand="0" w:noVBand="1"/>
      </w:tblPr>
      <w:tblGrid>
        <w:gridCol w:w="495"/>
        <w:gridCol w:w="3177"/>
        <w:gridCol w:w="1449"/>
        <w:gridCol w:w="1604"/>
        <w:gridCol w:w="1664"/>
        <w:gridCol w:w="1706"/>
        <w:gridCol w:w="3555"/>
      </w:tblGrid>
      <w:tr w:rsidR="00A53F9D" w:rsidRPr="003E10CC" w:rsidTr="00A53F9D">
        <w:trPr>
          <w:trHeight w:val="270"/>
        </w:trPr>
        <w:tc>
          <w:tcPr>
            <w:tcW w:w="495" w:type="dxa"/>
            <w:vMerge w:val="restart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77" w:type="dxa"/>
            <w:vMerge w:val="restart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423" w:type="dxa"/>
            <w:gridSpan w:val="4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55" w:type="dxa"/>
            <w:vMerge w:val="restart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74" w:type="dxa"/>
            <w:gridSpan w:val="3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55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1460"/>
        </w:trPr>
        <w:tc>
          <w:tcPr>
            <w:tcW w:w="49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55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7" w:type="dxa"/>
          </w:tcPr>
          <w:p w:rsidR="00A53F9D" w:rsidRPr="001E58C3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 w:val="restart"/>
          </w:tcPr>
          <w:p w:rsidR="00A53F9D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7" w:type="dxa"/>
          </w:tcPr>
          <w:p w:rsidR="00A53F9D" w:rsidRPr="001E58C3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1095"/>
        </w:trPr>
        <w:tc>
          <w:tcPr>
            <w:tcW w:w="49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7" w:type="dxa"/>
          </w:tcPr>
          <w:p w:rsidR="00A53F9D" w:rsidRPr="00A53F9D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Порядочность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7" w:type="dxa"/>
          </w:tcPr>
          <w:p w:rsidR="00A53F9D" w:rsidRPr="00A53F9D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Совесть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54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7" w:type="dxa"/>
          </w:tcPr>
          <w:p w:rsidR="00A53F9D" w:rsidRPr="00A53F9D" w:rsidRDefault="00A53F9D" w:rsidP="00A53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свои дела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7" w:type="dxa"/>
          </w:tcPr>
          <w:p w:rsidR="00A53F9D" w:rsidRPr="00A53F9D" w:rsidRDefault="00A53F9D" w:rsidP="00A53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Доверие и доверчивость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5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7" w:type="dxa"/>
          </w:tcPr>
          <w:p w:rsidR="00A53F9D" w:rsidRPr="00A53F9D" w:rsidRDefault="00A53F9D" w:rsidP="00A53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9D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54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Милосердие в блокадном Ленинграде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5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Правда и ложь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Традиции воспитания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7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дворян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5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Честь и достоинство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540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Честь и достоинство Александра Невского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Терпимость и терпение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Дети разных народов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Столовый этикет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Мужество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Мужество наших современников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Равнодушие и жестокость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Я люблю тебя жизнь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Этикет посещения массовых мероприятий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Самовоспитание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Учись учиться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Коллективизм и справедливость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«Фруктовый этикет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Речевой этикет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День вежливости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bCs/>
                <w:sz w:val="24"/>
                <w:szCs w:val="24"/>
              </w:rPr>
              <w:t>Мои права и обязанности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sz w:val="24"/>
                <w:szCs w:val="24"/>
              </w:rPr>
              <w:t>Устав школы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9D" w:rsidRPr="003E10CC" w:rsidTr="00A53F9D">
        <w:trPr>
          <w:trHeight w:val="285"/>
        </w:trPr>
        <w:tc>
          <w:tcPr>
            <w:tcW w:w="495" w:type="dxa"/>
          </w:tcPr>
          <w:p w:rsidR="00A53F9D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77" w:type="dxa"/>
          </w:tcPr>
          <w:p w:rsidR="00A53F9D" w:rsidRPr="00C45528" w:rsidRDefault="00A53F9D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sz w:val="24"/>
                <w:szCs w:val="24"/>
              </w:rPr>
              <w:t>Этикет народов мира</w:t>
            </w:r>
          </w:p>
        </w:tc>
        <w:tc>
          <w:tcPr>
            <w:tcW w:w="1449" w:type="dxa"/>
          </w:tcPr>
          <w:p w:rsidR="00A53F9D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AA06D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A53F9D" w:rsidRPr="003E10CC" w:rsidRDefault="00A53F9D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65" w:rsidRPr="003E10CC" w:rsidTr="00A53F9D">
        <w:trPr>
          <w:trHeight w:val="285"/>
        </w:trPr>
        <w:tc>
          <w:tcPr>
            <w:tcW w:w="495" w:type="dxa"/>
          </w:tcPr>
          <w:p w:rsidR="00EF5B65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77" w:type="dxa"/>
          </w:tcPr>
          <w:p w:rsidR="00EF5B65" w:rsidRPr="00C45528" w:rsidRDefault="00EF5B65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sz w:val="24"/>
                <w:szCs w:val="24"/>
              </w:rPr>
              <w:t>Защита рефератов</w:t>
            </w:r>
          </w:p>
        </w:tc>
        <w:tc>
          <w:tcPr>
            <w:tcW w:w="1449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65" w:rsidRPr="003E10CC" w:rsidTr="00A53F9D">
        <w:trPr>
          <w:trHeight w:val="285"/>
        </w:trPr>
        <w:tc>
          <w:tcPr>
            <w:tcW w:w="495" w:type="dxa"/>
          </w:tcPr>
          <w:p w:rsidR="00EF5B65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77" w:type="dxa"/>
          </w:tcPr>
          <w:p w:rsidR="00EF5B65" w:rsidRPr="00C45528" w:rsidRDefault="00EF5B65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449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EF5B65" w:rsidRDefault="00EF5B65" w:rsidP="00EF5B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EF5B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F5B65" w:rsidRPr="003E10CC" w:rsidTr="00A53F9D">
        <w:trPr>
          <w:trHeight w:val="285"/>
        </w:trPr>
        <w:tc>
          <w:tcPr>
            <w:tcW w:w="495" w:type="dxa"/>
          </w:tcPr>
          <w:p w:rsidR="00EF5B65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EF5B65" w:rsidRPr="00C45528" w:rsidRDefault="00EF5B65" w:rsidP="00AA41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52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49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0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EF5B65" w:rsidRPr="003E10CC" w:rsidRDefault="00EF5B65" w:rsidP="00A53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Pr="00A53F9D" w:rsidRDefault="00A53F9D" w:rsidP="00A53F9D"/>
    <w:p w:rsidR="00A53F9D" w:rsidRPr="00A53F9D" w:rsidRDefault="00A53F9D" w:rsidP="00A53F9D"/>
    <w:p w:rsidR="00A53F9D" w:rsidRPr="00A53F9D" w:rsidRDefault="00A53F9D" w:rsidP="00A53F9D"/>
    <w:p w:rsidR="00A53F9D" w:rsidRPr="00A53F9D" w:rsidRDefault="00A53F9D" w:rsidP="00A53F9D"/>
    <w:p w:rsidR="00A53F9D" w:rsidRPr="00A53F9D" w:rsidRDefault="00A53F9D" w:rsidP="00A53F9D"/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A53F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A53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A53F9D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Pr="00C45528" w:rsidRDefault="00A53F9D" w:rsidP="00A53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3F9D" w:rsidRPr="00C45528" w:rsidRDefault="00A53F9D" w:rsidP="00C455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45528" w:rsidRPr="00C45528" w:rsidRDefault="00C45528" w:rsidP="00C4552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45528" w:rsidRPr="00C45528" w:rsidSect="00C455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4E"/>
    <w:rsid w:val="00797D5D"/>
    <w:rsid w:val="00A53F9D"/>
    <w:rsid w:val="00C45528"/>
    <w:rsid w:val="00E0404E"/>
    <w:rsid w:val="00E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528"/>
    <w:pPr>
      <w:spacing w:after="0" w:line="240" w:lineRule="auto"/>
    </w:pPr>
  </w:style>
  <w:style w:type="table" w:styleId="a4">
    <w:name w:val="Table Grid"/>
    <w:basedOn w:val="a1"/>
    <w:uiPriority w:val="59"/>
    <w:rsid w:val="00C4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F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528"/>
    <w:pPr>
      <w:spacing w:after="0" w:line="240" w:lineRule="auto"/>
    </w:pPr>
  </w:style>
  <w:style w:type="table" w:styleId="a4">
    <w:name w:val="Table Grid"/>
    <w:basedOn w:val="a1"/>
    <w:uiPriority w:val="59"/>
    <w:rsid w:val="00C4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F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yen.ru/load/orkseh/294" TargetMode="External"/><Relationship Id="rId13" Type="http://schemas.openxmlformats.org/officeDocument/2006/relationships/hyperlink" Target="https://nsportal.ru/user/80324/page/tsikl-urokov-orkse-s-multimediynymi-prezentatsiyami-4-klass" TargetMode="External"/><Relationship Id="rId18" Type="http://schemas.openxmlformats.org/officeDocument/2006/relationships/hyperlink" Target="https://nsportal.ru/user/80324/page/tsikl-urokov-orkse-s-multimediynymi-prezentatsiyami-4-klass" TargetMode="External"/><Relationship Id="rId26" Type="http://schemas.openxmlformats.org/officeDocument/2006/relationships/hyperlink" Target="https://nsportal.ru/user/80324/page/tsikl-urokov-orkse-s-multimediynymi-prezentatsiyami-4-klas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asyen.ru/load/orkseh/294" TargetMode="External"/><Relationship Id="rId7" Type="http://schemas.openxmlformats.org/officeDocument/2006/relationships/hyperlink" Target="https://nsportal.ru/user/80324/page/tsikl-urokov-orkse-s-multimediynymi-prezentatsiyami-4-klass" TargetMode="External"/><Relationship Id="rId12" Type="http://schemas.openxmlformats.org/officeDocument/2006/relationships/hyperlink" Target="https://easyen.ru/load/orkseh/294" TargetMode="External"/><Relationship Id="rId17" Type="http://schemas.openxmlformats.org/officeDocument/2006/relationships/hyperlink" Target="https://easyen.ru/load/orkseh/294" TargetMode="External"/><Relationship Id="rId25" Type="http://schemas.openxmlformats.org/officeDocument/2006/relationships/hyperlink" Target="https://nsportal.ru/user/80324/page/tsikl-urokov-orkse-s-multimediynymi-prezentatsiyami-4-klas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nsportal.ru/user/80324/page/tsikl-urokov-orkse-s-multimediynymi-prezentatsiyami-4-klass" TargetMode="External"/><Relationship Id="rId20" Type="http://schemas.openxmlformats.org/officeDocument/2006/relationships/hyperlink" Target="https://nsportal.ru/user/80324/page/tsikl-urokov-orkse-s-multimediynymi-prezentatsiyami-4-klass" TargetMode="External"/><Relationship Id="rId1" Type="http://schemas.openxmlformats.org/officeDocument/2006/relationships/styles" Target="styles.xml"/><Relationship Id="rId6" Type="http://schemas.openxmlformats.org/officeDocument/2006/relationships/hyperlink" Target="https://easyen.ru/load/orkseh/294" TargetMode="External"/><Relationship Id="rId11" Type="http://schemas.openxmlformats.org/officeDocument/2006/relationships/hyperlink" Target="https://nsportal.ru/user/80324/page/tsikl-urokov-orkse-s-multimediynymi-prezentatsiyami-4-klass" TargetMode="External"/><Relationship Id="rId24" Type="http://schemas.openxmlformats.org/officeDocument/2006/relationships/hyperlink" Target="https://nsportal.ru/user/80324/page/tsikl-urokov-orkse-s-multimediynymi-prezentatsiyami-4-klass" TargetMode="External"/><Relationship Id="rId5" Type="http://schemas.openxmlformats.org/officeDocument/2006/relationships/hyperlink" Target="https://nsportal.ru/user/80324/page/tsikl-urokov-orkse-s-multimediynymi-prezentatsiyami-4-klass" TargetMode="External"/><Relationship Id="rId15" Type="http://schemas.openxmlformats.org/officeDocument/2006/relationships/hyperlink" Target="https://easyen.ru/load/orkseh/294" TargetMode="External"/><Relationship Id="rId23" Type="http://schemas.openxmlformats.org/officeDocument/2006/relationships/hyperlink" Target="https://easyen.ru/load/orkseh/29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asyen.ru/load/orkseh/294" TargetMode="External"/><Relationship Id="rId19" Type="http://schemas.openxmlformats.org/officeDocument/2006/relationships/hyperlink" Target="https://easyen.ru/load/orkseh/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user/80324/page/tsikl-urokov-orkse-s-multimediynymi-prezentatsiyami-4-klass" TargetMode="External"/><Relationship Id="rId14" Type="http://schemas.openxmlformats.org/officeDocument/2006/relationships/hyperlink" Target="https://easyen.ru/load/orkseh/294" TargetMode="External"/><Relationship Id="rId22" Type="http://schemas.openxmlformats.org/officeDocument/2006/relationships/hyperlink" Target="https://nsportal.ru/user/80324/page/tsikl-urokov-orkse-s-multimediynymi-prezentatsiyami-4-klas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Ветрова</dc:creator>
  <cp:keywords/>
  <dc:description/>
  <cp:lastModifiedBy>Ветрова</cp:lastModifiedBy>
  <cp:revision>4</cp:revision>
  <dcterms:created xsi:type="dcterms:W3CDTF">2022-03-20T05:50:00Z</dcterms:created>
  <dcterms:modified xsi:type="dcterms:W3CDTF">2022-03-22T15:08:00Z</dcterms:modified>
</cp:coreProperties>
</file>